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F70B9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Sazebník úhrad za poskytování informací </w:t>
      </w:r>
    </w:p>
    <w:p w14:paraId="652F70BA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 úhradu nákladů podle zákona č. 106/1999 Sb., o svobodném přístupu k informacím, </w:t>
      </w:r>
      <w:r>
        <w:rPr>
          <w:rFonts w:ascii="Calibri" w:eastAsia="Calibri" w:hAnsi="Calibri" w:cs="Calibri"/>
          <w:b/>
          <w:sz w:val="20"/>
          <w:szCs w:val="20"/>
        </w:rPr>
        <w:br/>
        <w:t>zákona č. 123/1998 Sb. o právu na informace o životním prostředí a podle Obecného nařízení EU o ochraně osobních údajů č. 2016/679 (GDPR)</w:t>
      </w:r>
    </w:p>
    <w:p w14:paraId="652F70BC" w14:textId="77777777" w:rsidR="00085D62" w:rsidRDefault="00085D62">
      <w:pPr>
        <w:spacing w:line="276" w:lineRule="auto"/>
        <w:jc w:val="center"/>
        <w:rPr>
          <w:rFonts w:ascii="Calibri" w:eastAsia="Calibri" w:hAnsi="Calibri" w:cs="Calibri"/>
        </w:rPr>
      </w:pPr>
    </w:p>
    <w:p w14:paraId="652F70BD" w14:textId="3AB3D92A" w:rsidR="00085D62" w:rsidRDefault="0020650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Domov Paprsek Olšany, příspěvková organizace</w:t>
      </w:r>
      <w:r w:rsidR="00462C10">
        <w:rPr>
          <w:rFonts w:ascii="Calibri" w:eastAsia="Calibri" w:hAnsi="Calibri" w:cs="Calibri"/>
        </w:rPr>
        <w:t xml:space="preserve"> stanoví</w:t>
      </w:r>
    </w:p>
    <w:p w14:paraId="652F70BE" w14:textId="77777777" w:rsidR="00085D62" w:rsidRDefault="00462C10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 souladu s § 5 odst. 1 písm. e)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na informace o životním prostředí, s článkem 12 odst. 5 Obecného nařízení EU o ochraně osobních údajů č. 2016/679 tento sazebník úhrad za poskytování informací:</w:t>
      </w:r>
    </w:p>
    <w:p w14:paraId="652F70BF" w14:textId="77777777" w:rsidR="00085D62" w:rsidRDefault="00085D62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652F70C0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I.</w:t>
      </w:r>
    </w:p>
    <w:p w14:paraId="652F70C1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pořízení kopií</w:t>
      </w:r>
    </w:p>
    <w:p w14:paraId="652F70C2" w14:textId="77777777" w:rsidR="00085D62" w:rsidRDefault="00462C10">
      <w:pPr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Kopírování (skenování) černobílé: </w:t>
      </w:r>
    </w:p>
    <w:p w14:paraId="652F70C3" w14:textId="77777777" w:rsidR="00085D62" w:rsidRDefault="00462C1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 2 Kč/A4 </w:t>
      </w:r>
    </w:p>
    <w:p w14:paraId="652F70C4" w14:textId="77777777" w:rsidR="00085D62" w:rsidRDefault="00462C1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oboustranný...................................................................4 Kč/A4</w:t>
      </w:r>
    </w:p>
    <w:p w14:paraId="652F70C5" w14:textId="3ADE30C1" w:rsidR="00085D62" w:rsidRDefault="00462C1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jednostranný……………………………………</w:t>
      </w:r>
      <w:r w:rsidR="000727B2">
        <w:rPr>
          <w:rFonts w:ascii="Calibri" w:eastAsia="Calibri" w:hAnsi="Calibri" w:cs="Calibri"/>
          <w:sz w:val="22"/>
          <w:szCs w:val="22"/>
        </w:rPr>
        <w:t>…………………</w:t>
      </w:r>
      <w:r>
        <w:rPr>
          <w:rFonts w:ascii="Calibri" w:eastAsia="Calibri" w:hAnsi="Calibri" w:cs="Calibri"/>
          <w:sz w:val="22"/>
          <w:szCs w:val="22"/>
        </w:rPr>
        <w:t>……...4 Kč/A3</w:t>
      </w:r>
    </w:p>
    <w:p w14:paraId="652F70C6" w14:textId="6C88BAAC" w:rsidR="00085D62" w:rsidRDefault="00462C1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oboustranný………………………………………</w:t>
      </w:r>
      <w:r w:rsidR="000727B2">
        <w:rPr>
          <w:rFonts w:ascii="Calibri" w:eastAsia="Calibri" w:hAnsi="Calibri" w:cs="Calibri"/>
          <w:sz w:val="22"/>
          <w:szCs w:val="22"/>
        </w:rPr>
        <w:t>……………</w:t>
      </w:r>
      <w:proofErr w:type="gramStart"/>
      <w:r w:rsidR="000727B2"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……8 Kč/A3</w:t>
      </w:r>
    </w:p>
    <w:p w14:paraId="652F70C7" w14:textId="77777777" w:rsidR="00085D62" w:rsidRDefault="00462C10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atypické materiály…………………………………………………individuální kalkulace</w:t>
      </w:r>
    </w:p>
    <w:p w14:paraId="652F70C8" w14:textId="77777777" w:rsidR="00085D62" w:rsidRDefault="00085D6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52F70C9" w14:textId="77777777" w:rsidR="00085D62" w:rsidRDefault="00462C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Kopírování (skenování) barevné:  </w:t>
      </w:r>
    </w:p>
    <w:p w14:paraId="652F70CA" w14:textId="77777777" w:rsidR="00085D62" w:rsidRDefault="00462C10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..................................................................3 Kč/A4 </w:t>
      </w:r>
    </w:p>
    <w:p w14:paraId="652F70CB" w14:textId="77777777" w:rsidR="00085D62" w:rsidRDefault="00462C10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</w:t>
      </w:r>
      <w:r>
        <w:rPr>
          <w:rFonts w:ascii="Calibri" w:eastAsia="Calibri" w:hAnsi="Calibri" w:cs="Calibri"/>
          <w:sz w:val="22"/>
          <w:szCs w:val="22"/>
        </w:rPr>
        <w:tab/>
        <w:t>.5 Kč/A4</w:t>
      </w:r>
    </w:p>
    <w:p w14:paraId="652F70CC" w14:textId="3F25AD79" w:rsidR="00085D62" w:rsidRDefault="00462C10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jednostranný……………………………………………</w:t>
      </w:r>
      <w:r w:rsidR="000727B2">
        <w:rPr>
          <w:rFonts w:ascii="Calibri" w:eastAsia="Calibri" w:hAnsi="Calibri" w:cs="Calibri"/>
          <w:sz w:val="22"/>
          <w:szCs w:val="22"/>
        </w:rPr>
        <w:t>……………</w:t>
      </w:r>
      <w:proofErr w:type="gramStart"/>
      <w:r w:rsidR="000727B2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="000727B2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5 Kč/A3</w:t>
      </w:r>
    </w:p>
    <w:p w14:paraId="652F70CD" w14:textId="26E13A6A" w:rsidR="00085D62" w:rsidRDefault="00462C10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A3 oboustranný……………………………………………</w:t>
      </w:r>
      <w:r w:rsidR="000727B2">
        <w:rPr>
          <w:rFonts w:ascii="Calibri" w:eastAsia="Calibri" w:hAnsi="Calibri" w:cs="Calibri"/>
          <w:sz w:val="22"/>
          <w:szCs w:val="22"/>
        </w:rPr>
        <w:t>…………………..</w:t>
      </w:r>
      <w:r>
        <w:rPr>
          <w:rFonts w:ascii="Calibri" w:eastAsia="Calibri" w:hAnsi="Calibri" w:cs="Calibri"/>
          <w:sz w:val="22"/>
          <w:szCs w:val="22"/>
        </w:rPr>
        <w:t>.9 Kč/A3</w:t>
      </w:r>
    </w:p>
    <w:p w14:paraId="652F70CE" w14:textId="4943EA3C" w:rsidR="00085D62" w:rsidRDefault="00462C10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atypické materiály……………………………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</w:t>
      </w:r>
      <w:r w:rsidR="000727B2">
        <w:rPr>
          <w:rFonts w:ascii="Calibri" w:eastAsia="Calibri" w:hAnsi="Calibri" w:cs="Calibri"/>
          <w:sz w:val="22"/>
          <w:szCs w:val="22"/>
        </w:rPr>
        <w:t>.</w:t>
      </w:r>
      <w:proofErr w:type="gramEnd"/>
      <w:r w:rsidR="000727B2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individuální kalkulace</w:t>
      </w:r>
    </w:p>
    <w:p w14:paraId="652F70CF" w14:textId="77777777" w:rsidR="00085D62" w:rsidRDefault="00085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rFonts w:ascii="Calibri" w:eastAsia="Calibri" w:hAnsi="Calibri" w:cs="Calibri"/>
          <w:sz w:val="22"/>
          <w:szCs w:val="22"/>
        </w:rPr>
      </w:pPr>
    </w:p>
    <w:p w14:paraId="652F70D0" w14:textId="77777777" w:rsidR="00085D62" w:rsidRDefault="00462C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Tisk na tiskárnách PC</w:t>
      </w:r>
    </w:p>
    <w:p w14:paraId="652F70D1" w14:textId="77777777" w:rsidR="00085D62" w:rsidRDefault="00462C10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černobílý....................................................2 Kč/A4 </w:t>
      </w:r>
    </w:p>
    <w:p w14:paraId="652F70D2" w14:textId="77777777" w:rsidR="00085D62" w:rsidRDefault="00462C10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 černobílý.....................................................4 Kč/A4</w:t>
      </w:r>
    </w:p>
    <w:p w14:paraId="652F70D3" w14:textId="77777777" w:rsidR="00085D62" w:rsidRDefault="00462C10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formát A4 jednostranný ...................................................................3 Kč/A4 </w:t>
      </w:r>
    </w:p>
    <w:p w14:paraId="652F70D4" w14:textId="77777777" w:rsidR="00085D62" w:rsidRDefault="00462C10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formát A4 oboustranný.....................................................................5 Kč/A4</w:t>
      </w:r>
    </w:p>
    <w:p w14:paraId="652F70D5" w14:textId="77777777" w:rsidR="00085D62" w:rsidRDefault="00085D6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52F70D6" w14:textId="6FED6514" w:rsidR="00085D62" w:rsidRDefault="00462C10" w:rsidP="00D33F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je požadovaná informace obsažena v publikaci nebo tiskovině vydávané</w:t>
      </w:r>
      <w:r w:rsidR="009E546E">
        <w:rPr>
          <w:rFonts w:ascii="Calibri" w:eastAsia="Calibri" w:hAnsi="Calibri" w:cs="Calibri"/>
          <w:sz w:val="22"/>
          <w:szCs w:val="22"/>
        </w:rPr>
        <w:t xml:space="preserve"> organizací</w:t>
      </w:r>
      <w:r>
        <w:rPr>
          <w:rFonts w:ascii="Calibri" w:eastAsia="Calibri" w:hAnsi="Calibri" w:cs="Calibri"/>
          <w:sz w:val="22"/>
          <w:szCs w:val="22"/>
        </w:rPr>
        <w:t>, hradí se náklady ve výši ceny příslušného výtisku.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652F70D7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II.</w:t>
      </w:r>
    </w:p>
    <w:p w14:paraId="652F70D8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opatření technických nosičů dat</w:t>
      </w:r>
    </w:p>
    <w:p w14:paraId="652F70D9" w14:textId="276EC21B" w:rsidR="00085D62" w:rsidRDefault="00462C10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nenahrané CD s obalem ............</w:t>
      </w:r>
      <w:r w:rsidR="00D33FA6">
        <w:rPr>
          <w:rFonts w:ascii="Calibri" w:eastAsia="Calibri" w:hAnsi="Calibri" w:cs="Calibri"/>
          <w:sz w:val="22"/>
          <w:szCs w:val="22"/>
        </w:rPr>
        <w:t>................................................</w:t>
      </w:r>
      <w:r>
        <w:rPr>
          <w:rFonts w:ascii="Calibri" w:eastAsia="Calibri" w:hAnsi="Calibri" w:cs="Calibri"/>
          <w:sz w:val="22"/>
          <w:szCs w:val="22"/>
        </w:rPr>
        <w:t xml:space="preserve">..........................10 Kč/1ks </w:t>
      </w:r>
    </w:p>
    <w:p w14:paraId="652F70DA" w14:textId="0BEB0E21" w:rsidR="00085D62" w:rsidRDefault="00462C10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nenahrané DVD s obalem......</w:t>
      </w:r>
      <w:r w:rsidR="00D33FA6">
        <w:rPr>
          <w:rFonts w:ascii="Calibri" w:eastAsia="Calibri" w:hAnsi="Calibri" w:cs="Calibri"/>
          <w:sz w:val="22"/>
          <w:szCs w:val="22"/>
        </w:rPr>
        <w:t>...............................................</w:t>
      </w:r>
      <w:r>
        <w:rPr>
          <w:rFonts w:ascii="Calibri" w:eastAsia="Calibri" w:hAnsi="Calibri" w:cs="Calibri"/>
          <w:sz w:val="22"/>
          <w:szCs w:val="22"/>
        </w:rPr>
        <w:t xml:space="preserve">...............................20 Kč/1ks </w:t>
      </w:r>
    </w:p>
    <w:p w14:paraId="652F70DB" w14:textId="77777777" w:rsidR="00085D62" w:rsidRDefault="00462C10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jiný nosič…………………………………………individuální kalkulace nákladů (podle pořizovací ceny)</w:t>
      </w:r>
    </w:p>
    <w:p w14:paraId="652F70DC" w14:textId="77777777" w:rsidR="00085D62" w:rsidRDefault="00085D62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52F70DD" w14:textId="77777777" w:rsidR="00085D62" w:rsidRDefault="00462C10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čl. III. </w:t>
      </w:r>
    </w:p>
    <w:p w14:paraId="652F70DE" w14:textId="77777777" w:rsidR="00085D62" w:rsidRDefault="00462C10">
      <w:pPr>
        <w:keepNext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odeslání informací žadateli</w:t>
      </w:r>
    </w:p>
    <w:p w14:paraId="652F70DF" w14:textId="77777777" w:rsidR="00085D62" w:rsidRDefault="00462C10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Náklady na poštovní služby budou vyčísleny podle sazeb platného sazebníku provozovatele poštovních služeb.</w:t>
      </w:r>
    </w:p>
    <w:p w14:paraId="652F70E0" w14:textId="77777777" w:rsidR="00085D62" w:rsidRDefault="00462C10">
      <w:pPr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Náklady na balné se stanoví paušální částkou 30,- Kč za jednu poštovní zásilku. </w:t>
      </w:r>
    </w:p>
    <w:p w14:paraId="652F70E1" w14:textId="77777777" w:rsidR="00085D62" w:rsidRDefault="00085D6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2F70E2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IV.</w:t>
      </w:r>
    </w:p>
    <w:p w14:paraId="652F70E3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Náklady na mimořádně rozsáhlé vyhledání informací</w:t>
      </w:r>
    </w:p>
    <w:p w14:paraId="652F70E4" w14:textId="04527302" w:rsidR="00085D62" w:rsidRDefault="00462C10">
      <w:pPr>
        <w:numPr>
          <w:ilvl w:val="0"/>
          <w:numId w:val="8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případě mimořádně rozsáhlého vyhledání informací se úhrada požaduje za </w:t>
      </w:r>
      <w:r w:rsidR="00E63D7F">
        <w:rPr>
          <w:rFonts w:ascii="Calibri" w:eastAsia="Calibri" w:hAnsi="Calibri" w:cs="Calibri"/>
          <w:sz w:val="22"/>
          <w:szCs w:val="22"/>
        </w:rPr>
        <w:t xml:space="preserve">každou započatou hodinu </w:t>
      </w:r>
      <w:r w:rsidR="00A31F4C">
        <w:rPr>
          <w:rFonts w:ascii="Calibri" w:eastAsia="Calibri" w:hAnsi="Calibri" w:cs="Calibri"/>
          <w:sz w:val="22"/>
          <w:szCs w:val="22"/>
        </w:rPr>
        <w:t>mimořádně rozsáhlého vyhledávání ve výši 260 Kč</w:t>
      </w:r>
      <w:r w:rsidR="005158D8">
        <w:rPr>
          <w:rFonts w:ascii="Calibri" w:eastAsia="Calibri" w:hAnsi="Calibri" w:cs="Calibri"/>
          <w:sz w:val="22"/>
          <w:szCs w:val="22"/>
        </w:rPr>
        <w:t xml:space="preserve"> za jednoho pracovníka</w:t>
      </w:r>
      <w:r w:rsidR="00467B7D">
        <w:rPr>
          <w:rFonts w:ascii="Calibri" w:eastAsia="Calibri" w:hAnsi="Calibri" w:cs="Calibri"/>
          <w:sz w:val="22"/>
          <w:szCs w:val="22"/>
        </w:rPr>
        <w:t>.</w:t>
      </w:r>
    </w:p>
    <w:p w14:paraId="652F70E5" w14:textId="31B5B6AF" w:rsidR="00085D62" w:rsidRDefault="00462C10">
      <w:pPr>
        <w:numPr>
          <w:ilvl w:val="0"/>
          <w:numId w:val="8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Úhrada je odvozena od nákladů a odhadu jejich vývoje na platy zaměstnanců </w:t>
      </w:r>
      <w:r w:rsidR="005158D8">
        <w:rPr>
          <w:rFonts w:ascii="Calibri" w:eastAsia="Calibri" w:hAnsi="Calibri" w:cs="Calibri"/>
          <w:sz w:val="22"/>
          <w:szCs w:val="22"/>
        </w:rPr>
        <w:t>organizace</w:t>
      </w:r>
      <w:r>
        <w:rPr>
          <w:rFonts w:ascii="Calibri" w:eastAsia="Calibri" w:hAnsi="Calibri" w:cs="Calibri"/>
          <w:sz w:val="22"/>
          <w:szCs w:val="22"/>
        </w:rPr>
        <w:t xml:space="preserve">, kteří se mohou podílet na vyhledávání informací. V případě mimořádně rozsáhlého vyhledání informací více pracovníky bude úhrada dána součtem doby připadající na každého pracovníka. </w:t>
      </w:r>
    </w:p>
    <w:p w14:paraId="652F70E6" w14:textId="77777777" w:rsidR="00085D62" w:rsidRDefault="00462C10">
      <w:pPr>
        <w:numPr>
          <w:ilvl w:val="0"/>
          <w:numId w:val="8"/>
        </w:numPr>
        <w:spacing w:line="276" w:lineRule="auto"/>
        <w:ind w:left="42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652F70E7" w14:textId="77777777" w:rsidR="00085D62" w:rsidRDefault="00085D6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52F70E8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čl. V.</w:t>
      </w:r>
    </w:p>
    <w:p w14:paraId="652F70E9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Ostatní ustanovení</w:t>
      </w:r>
    </w:p>
    <w:p w14:paraId="652F70EA" w14:textId="77777777" w:rsidR="00085D62" w:rsidRDefault="00462C1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Celková výše úhrady je součtem jednotlivých nákladů spojených s poskytnutím požadovaných informací.</w:t>
      </w:r>
    </w:p>
    <w:p w14:paraId="652F70EB" w14:textId="77777777" w:rsidR="00085D62" w:rsidRDefault="00462C1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 celkové výše 100,- Kč nebude úhrada požadována, pokud žadatel nepodal po </w:t>
      </w:r>
      <w:r w:rsidRPr="009E546E">
        <w:rPr>
          <w:rFonts w:ascii="Calibri" w:eastAsia="Calibri" w:hAnsi="Calibri" w:cs="Calibri"/>
          <w:sz w:val="22"/>
          <w:szCs w:val="22"/>
        </w:rPr>
        <w:t xml:space="preserve">dobu tří měsíců </w:t>
      </w:r>
      <w:r>
        <w:rPr>
          <w:rFonts w:ascii="Calibri" w:eastAsia="Calibri" w:hAnsi="Calibri" w:cs="Calibri"/>
          <w:sz w:val="22"/>
          <w:szCs w:val="22"/>
        </w:rPr>
        <w:t>od podání předchozí žádosti další žádost.</w:t>
      </w:r>
    </w:p>
    <w:p w14:paraId="652F70EC" w14:textId="25A821CC" w:rsidR="00085D62" w:rsidRDefault="00462C1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důvodu hodných zvláštního zřetele může </w:t>
      </w:r>
      <w:r w:rsidR="005158D8">
        <w:rPr>
          <w:rFonts w:ascii="Calibri" w:eastAsia="Calibri" w:hAnsi="Calibri" w:cs="Calibri"/>
          <w:sz w:val="22"/>
          <w:szCs w:val="22"/>
        </w:rPr>
        <w:t>ředitel organizace</w:t>
      </w:r>
      <w:r w:rsidR="00B86109">
        <w:rPr>
          <w:rFonts w:ascii="Calibri" w:eastAsia="Calibri" w:hAnsi="Calibri" w:cs="Calibri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d úhrady nákladů zcela nebo zčásti upustit na základě žádosti žadatele. </w:t>
      </w:r>
    </w:p>
    <w:p w14:paraId="652F70ED" w14:textId="7C14242A" w:rsidR="00085D62" w:rsidRDefault="00462C1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Žadatel může úhradu provést buď v hotovosti v pokladně </w:t>
      </w:r>
      <w:r w:rsidR="00B86109">
        <w:rPr>
          <w:rFonts w:ascii="Calibri" w:eastAsia="Calibri" w:hAnsi="Calibri" w:cs="Calibri"/>
          <w:sz w:val="22"/>
          <w:szCs w:val="22"/>
        </w:rPr>
        <w:t>organizace</w:t>
      </w:r>
      <w:r w:rsidR="007B0D01">
        <w:rPr>
          <w:rFonts w:ascii="Calibri" w:eastAsia="Calibri" w:hAnsi="Calibri" w:cs="Calibri"/>
          <w:sz w:val="22"/>
          <w:szCs w:val="22"/>
        </w:rPr>
        <w:t xml:space="preserve"> dle předchozí domluvy </w:t>
      </w:r>
      <w:r>
        <w:rPr>
          <w:rFonts w:ascii="Calibri" w:eastAsia="Calibri" w:hAnsi="Calibri" w:cs="Calibri"/>
          <w:sz w:val="22"/>
          <w:szCs w:val="22"/>
        </w:rPr>
        <w:t xml:space="preserve">nebo převodem na bankovní účet </w:t>
      </w:r>
      <w:r w:rsidR="007B0D01">
        <w:rPr>
          <w:rFonts w:ascii="Calibri" w:eastAsia="Calibri" w:hAnsi="Calibri" w:cs="Calibri"/>
          <w:sz w:val="22"/>
          <w:szCs w:val="22"/>
        </w:rPr>
        <w:t>organizace</w:t>
      </w:r>
      <w:r w:rsidR="00C60624">
        <w:rPr>
          <w:rFonts w:ascii="Calibri" w:eastAsia="Calibri" w:hAnsi="Calibri" w:cs="Calibri"/>
          <w:sz w:val="22"/>
          <w:szCs w:val="22"/>
        </w:rPr>
        <w:t xml:space="preserve">: </w:t>
      </w:r>
      <w:proofErr w:type="gramStart"/>
      <w:r w:rsidR="00C60624" w:rsidRPr="00C60624">
        <w:rPr>
          <w:rFonts w:ascii="Calibri" w:eastAsia="Calibri" w:hAnsi="Calibri" w:cs="Calibri"/>
          <w:sz w:val="22"/>
          <w:szCs w:val="22"/>
        </w:rPr>
        <w:t>86 - 7473130237</w:t>
      </w:r>
      <w:proofErr w:type="gramEnd"/>
      <w:r w:rsidR="00C60624" w:rsidRPr="00C60624">
        <w:rPr>
          <w:rFonts w:ascii="Calibri" w:eastAsia="Calibri" w:hAnsi="Calibri" w:cs="Calibri"/>
          <w:sz w:val="22"/>
          <w:szCs w:val="22"/>
        </w:rPr>
        <w:t>/0100</w:t>
      </w:r>
    </w:p>
    <w:p w14:paraId="652F70EE" w14:textId="7DA687F4" w:rsidR="00085D62" w:rsidRPr="007D7273" w:rsidRDefault="00462C1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D7273">
        <w:rPr>
          <w:rFonts w:ascii="Calibri" w:eastAsia="Calibri" w:hAnsi="Calibri" w:cs="Calibri"/>
          <w:sz w:val="22"/>
          <w:szCs w:val="22"/>
        </w:rPr>
        <w:t>Tento sazebník je platný od:</w:t>
      </w:r>
      <w:r w:rsidR="005D6E1B" w:rsidRPr="007D7273">
        <w:rPr>
          <w:rFonts w:ascii="Calibri" w:eastAsia="Calibri" w:hAnsi="Calibri" w:cs="Calibri"/>
          <w:sz w:val="22"/>
          <w:szCs w:val="22"/>
        </w:rPr>
        <w:t xml:space="preserve"> 1. 8. 2025.</w:t>
      </w:r>
    </w:p>
    <w:p w14:paraId="652F70EF" w14:textId="6CF64D5F" w:rsidR="00085D62" w:rsidRDefault="00462C1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D7273">
        <w:rPr>
          <w:rFonts w:ascii="Calibri" w:eastAsia="Calibri" w:hAnsi="Calibri" w:cs="Calibri"/>
          <w:sz w:val="22"/>
          <w:szCs w:val="22"/>
        </w:rPr>
        <w:t xml:space="preserve">Sazebník byl schválen </w:t>
      </w:r>
      <w:r w:rsidR="005D6E1B" w:rsidRPr="007D7273">
        <w:rPr>
          <w:rFonts w:ascii="Calibri" w:eastAsia="Calibri" w:hAnsi="Calibri" w:cs="Calibri"/>
          <w:sz w:val="22"/>
          <w:szCs w:val="22"/>
        </w:rPr>
        <w:t>ředitelem organizace.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652F70F0" w14:textId="77777777" w:rsidR="00085D62" w:rsidRDefault="00085D6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2F70F1" w14:textId="509F4156" w:rsidR="00085D62" w:rsidRDefault="00462C1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62C1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F1B5AEA" wp14:editId="6EB61D63">
            <wp:simplePos x="0" y="0"/>
            <wp:positionH relativeFrom="column">
              <wp:posOffset>1799540</wp:posOffset>
            </wp:positionH>
            <wp:positionV relativeFrom="paragraph">
              <wp:posOffset>7900</wp:posOffset>
            </wp:positionV>
            <wp:extent cx="1927812" cy="1089940"/>
            <wp:effectExtent l="0" t="0" r="0" b="0"/>
            <wp:wrapNone/>
            <wp:docPr id="17394614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12" cy="10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  <w:szCs w:val="22"/>
        </w:rPr>
        <w:t xml:space="preserve">V </w:t>
      </w:r>
      <w:r w:rsidR="007D7273">
        <w:rPr>
          <w:rFonts w:ascii="Calibri" w:eastAsia="Calibri" w:hAnsi="Calibri" w:cs="Calibri"/>
          <w:sz w:val="22"/>
          <w:szCs w:val="22"/>
        </w:rPr>
        <w:t>Olšanech</w:t>
      </w:r>
      <w:r>
        <w:rPr>
          <w:rFonts w:ascii="Calibri" w:eastAsia="Calibri" w:hAnsi="Calibri" w:cs="Calibri"/>
          <w:sz w:val="22"/>
          <w:szCs w:val="22"/>
        </w:rPr>
        <w:t xml:space="preserve">, dne </w:t>
      </w:r>
      <w:r w:rsidR="007D7273">
        <w:rPr>
          <w:rFonts w:ascii="Calibri" w:eastAsia="Calibri" w:hAnsi="Calibri" w:cs="Calibri"/>
          <w:sz w:val="22"/>
          <w:szCs w:val="22"/>
        </w:rPr>
        <w:t>18. 7. 2025.</w:t>
      </w:r>
    </w:p>
    <w:p w14:paraId="652F70F2" w14:textId="4A70D8E0" w:rsidR="00085D62" w:rsidRDefault="00085D6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2F70F3" w14:textId="4901441F" w:rsidR="00085D62" w:rsidRDefault="00085D6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2F70F4" w14:textId="77777777" w:rsidR="00085D62" w:rsidRDefault="00085D6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652F70F5" w14:textId="77777777" w:rsidR="00085D62" w:rsidRDefault="00462C1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</w:t>
      </w:r>
    </w:p>
    <w:p w14:paraId="652F70F6" w14:textId="40847907" w:rsidR="00085D62" w:rsidRDefault="00462C10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ředitel</w:t>
      </w:r>
    </w:p>
    <w:p w14:paraId="652F70F7" w14:textId="77777777" w:rsidR="00085D62" w:rsidRDefault="00085D62">
      <w:pPr>
        <w:rPr>
          <w:rFonts w:ascii="Calibri" w:eastAsia="Calibri" w:hAnsi="Calibri" w:cs="Calibri"/>
        </w:rPr>
      </w:pPr>
    </w:p>
    <w:sectPr w:rsidR="00085D62" w:rsidSect="0004183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567" w:footer="61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DC6F" w14:textId="77777777" w:rsidR="00CE5732" w:rsidRDefault="00CE5732">
      <w:r>
        <w:separator/>
      </w:r>
    </w:p>
  </w:endnote>
  <w:endnote w:type="continuationSeparator" w:id="0">
    <w:p w14:paraId="1010F245" w14:textId="77777777" w:rsidR="00CE5732" w:rsidRDefault="00C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70FE" w14:textId="77777777" w:rsidR="00085D62" w:rsidRDefault="00462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>
      <w:rPr>
        <w:rFonts w:eastAsia="Times New Roman" w:cs="Times New Roman"/>
        <w:color w:val="000000"/>
      </w:rPr>
      <w:fldChar w:fldCharType="end"/>
    </w:r>
  </w:p>
  <w:p w14:paraId="652F70FF" w14:textId="77777777" w:rsidR="00085D62" w:rsidRDefault="00462C10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7100" w14:textId="18AF14FB" w:rsidR="00085D62" w:rsidRDefault="00462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8229CF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14:paraId="652F7101" w14:textId="77777777" w:rsidR="00085D62" w:rsidRDefault="00462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C631" w14:textId="77777777" w:rsidR="00CE5732" w:rsidRDefault="00CE5732">
      <w:r>
        <w:separator/>
      </w:r>
    </w:p>
  </w:footnote>
  <w:footnote w:type="continuationSeparator" w:id="0">
    <w:p w14:paraId="4232EFC0" w14:textId="77777777" w:rsidR="00CE5732" w:rsidRDefault="00CE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70F8" w14:textId="77777777" w:rsidR="00085D62" w:rsidRDefault="00085D62" w:rsidP="008229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center"/>
      <w:rPr>
        <w:rFonts w:eastAsia="Times New Roman" w:cs="Times New Roman"/>
        <w:color w:val="000000"/>
      </w:rPr>
    </w:pPr>
  </w:p>
  <w:p w14:paraId="652F70FD" w14:textId="5884A2E6" w:rsidR="00085D62" w:rsidRDefault="00462C10" w:rsidP="008229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rFonts w:eastAsia="Times New Roman" w:cs="Times New Roman"/>
        <w:color w:val="3B3838"/>
        <w:sz w:val="20"/>
        <w:szCs w:val="20"/>
      </w:rPr>
    </w:pPr>
    <w:r>
      <w:rPr>
        <w:rFonts w:eastAsia="Times New Roman" w:cs="Times New Roman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4FD"/>
    <w:multiLevelType w:val="multilevel"/>
    <w:tmpl w:val="90D4C280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167A09"/>
    <w:multiLevelType w:val="multilevel"/>
    <w:tmpl w:val="EDCA250A"/>
    <w:lvl w:ilvl="0">
      <w:start w:val="1"/>
      <w:numFmt w:val="lowerLetter"/>
      <w:pStyle w:val="Stednmka21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DA75393"/>
    <w:multiLevelType w:val="multilevel"/>
    <w:tmpl w:val="113C9D0E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163C8C"/>
    <w:multiLevelType w:val="multilevel"/>
    <w:tmpl w:val="18CE0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8030972"/>
    <w:multiLevelType w:val="multilevel"/>
    <w:tmpl w:val="F0C0BF82"/>
    <w:lvl w:ilvl="0">
      <w:start w:val="1"/>
      <w:numFmt w:val="decimal"/>
      <w:pStyle w:val="Nadpis3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0F53FDF"/>
    <w:multiLevelType w:val="multilevel"/>
    <w:tmpl w:val="FFCCC804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83B320D"/>
    <w:multiLevelType w:val="multilevel"/>
    <w:tmpl w:val="AD449F3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B314DF5"/>
    <w:multiLevelType w:val="multilevel"/>
    <w:tmpl w:val="C7661078"/>
    <w:lvl w:ilvl="0">
      <w:start w:val="1"/>
      <w:numFmt w:val="lowerLetter"/>
      <w:lvlText w:val="%1)"/>
      <w:lvlJc w:val="left"/>
      <w:pPr>
        <w:ind w:left="1417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130735089">
    <w:abstractNumId w:val="4"/>
  </w:num>
  <w:num w:numId="2" w16cid:durableId="2031905243">
    <w:abstractNumId w:val="1"/>
  </w:num>
  <w:num w:numId="3" w16cid:durableId="1363895072">
    <w:abstractNumId w:val="2"/>
  </w:num>
  <w:num w:numId="4" w16cid:durableId="1128671216">
    <w:abstractNumId w:val="3"/>
  </w:num>
  <w:num w:numId="5" w16cid:durableId="1316186056">
    <w:abstractNumId w:val="5"/>
  </w:num>
  <w:num w:numId="6" w16cid:durableId="1172186990">
    <w:abstractNumId w:val="6"/>
  </w:num>
  <w:num w:numId="7" w16cid:durableId="1905947367">
    <w:abstractNumId w:val="7"/>
  </w:num>
  <w:num w:numId="8" w16cid:durableId="142052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62"/>
    <w:rsid w:val="0004183D"/>
    <w:rsid w:val="000727B2"/>
    <w:rsid w:val="00085D62"/>
    <w:rsid w:val="00206507"/>
    <w:rsid w:val="003062AC"/>
    <w:rsid w:val="00462C10"/>
    <w:rsid w:val="00467B7D"/>
    <w:rsid w:val="005158D8"/>
    <w:rsid w:val="005D06C8"/>
    <w:rsid w:val="005D6E1B"/>
    <w:rsid w:val="00632A45"/>
    <w:rsid w:val="00743FF8"/>
    <w:rsid w:val="007B0D01"/>
    <w:rsid w:val="007D7273"/>
    <w:rsid w:val="008229CF"/>
    <w:rsid w:val="009E546E"/>
    <w:rsid w:val="00A31F4C"/>
    <w:rsid w:val="00B86109"/>
    <w:rsid w:val="00C60624"/>
    <w:rsid w:val="00CE5732"/>
    <w:rsid w:val="00D33FA6"/>
    <w:rsid w:val="00E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70B9"/>
  <w15:docId w15:val="{F800B6FC-DB9A-49E5-8B79-C8CEC47E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+QIuMoLQIggEhyFGc2tOqZr9w==">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Anna Urbánková</cp:lastModifiedBy>
  <cp:revision>19</cp:revision>
  <dcterms:created xsi:type="dcterms:W3CDTF">2018-05-20T21:30:00Z</dcterms:created>
  <dcterms:modified xsi:type="dcterms:W3CDTF">2025-09-08T10:13:00Z</dcterms:modified>
</cp:coreProperties>
</file>